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CORTI COMEDY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Titolo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Autore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1. A girl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like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you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Massimo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Loi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 / Gianluca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Mangiasciutti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2. Scotoma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Francesco Giuseppe Fasano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3. L'ultima chiamata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Matteo Tiberia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4. Ferruccio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Stefano de Felici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5. La gamba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Salvatore Allocca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6. La notte del professore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Giovanni Battista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Origo</w:t>
      </w:r>
      <w:bookmarkStart w:id="0" w:name="_GoBack"/>
      <w:bookmarkEnd w:id="0"/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7. Buffet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Santa de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Santis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 / Alessandro d'Ambrosi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8.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Djinn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Tonic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Domenico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Guidetti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9. Pazzo &amp; Bella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Marcello Di Noto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10. Ego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Lorenza Indovina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11. Angel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Federica Belletti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12. Il passaggio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Lorenzo Martinelli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13. Al posto suo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Alessandro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Sampaoli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14. Volevamo fare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u'cinema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>Niccolò Gentili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15.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Amira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Luca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Lepone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WEBSERIES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Titolo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Autore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1. La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spes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>Susy Laude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2. Il mistero sottile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Nicola Martini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3. Unisex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Francesca Marino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VIDEOCLIPS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Titolo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Autore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1. E invece niente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Lorenzo Paul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Santagada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2. La verità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Giacomo Triglia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3. Elefanti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Daniele Magliulo 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  <w:lang w:val="en-US"/>
        </w:rPr>
      </w:pP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4. Fuck tomorrow</w:t>
      </w: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ab/>
        <w:t xml:space="preserve">Edoardo Carlo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Bolli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  <w:lang w:val="en-US"/>
        </w:rPr>
      </w:pP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 xml:space="preserve">5. Willy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willy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ab/>
        <w:t xml:space="preserve">Martina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Pastori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6. Pugile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Federico Merlo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7. La vie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Marianne Mirage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8. Nera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Ivana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Smudja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9. Oroscopo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Francesco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Lettieri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10. Da qui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 xml:space="preserve">Claudio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Pellizzer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11.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Droplets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>Gabriele Paoli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12. The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nation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>Mattia Bello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13. Tutto gratis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Alessandro Gabini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 xml:space="preserve">14.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</w:rPr>
        <w:t>Disaffection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</w:rPr>
        <w:tab/>
        <w:t>Federica Biondi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15. Apriti cielo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Paolo Mannarino</w:t>
      </w:r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  <w:lang w:val="en-US"/>
        </w:rPr>
      </w:pP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16. Abyss</w:t>
      </w: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ab/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Eugen</w:t>
      </w:r>
      <w:proofErr w:type="spellEnd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 xml:space="preserve">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Bonta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  <w:lang w:val="en-US"/>
        </w:rPr>
      </w:pP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17. Alphabet of love</w:t>
      </w: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ab/>
        <w:t xml:space="preserve">Marco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Ristori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  <w:lang w:val="en-US"/>
        </w:rPr>
      </w:pP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18. Black cat</w:t>
      </w: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ab/>
        <w:t xml:space="preserve">Alberto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Viavattene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  <w:lang w:val="en-US"/>
        </w:rPr>
      </w:pP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lastRenderedPageBreak/>
        <w:t>19. King of the minibar</w:t>
      </w:r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ab/>
        <w:t xml:space="preserve">Lorenzo </w:t>
      </w:r>
      <w:proofErr w:type="spellStart"/>
      <w:r w:rsidRPr="0022123F">
        <w:rPr>
          <w:rFonts w:ascii="Palatino Linotype" w:eastAsia="Times New Roman" w:hAnsi="Palatino Linotype" w:cs="Tahoma"/>
          <w:sz w:val="24"/>
          <w:szCs w:val="24"/>
          <w:lang w:val="en-US"/>
        </w:rPr>
        <w:t>Vignolo</w:t>
      </w:r>
      <w:proofErr w:type="spellEnd"/>
    </w:p>
    <w:p w:rsidR="0022123F" w:rsidRPr="0022123F" w:rsidRDefault="0022123F" w:rsidP="0022123F">
      <w:pPr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22123F">
        <w:rPr>
          <w:rFonts w:ascii="Palatino Linotype" w:eastAsia="Times New Roman" w:hAnsi="Palatino Linotype" w:cs="Tahoma"/>
          <w:sz w:val="24"/>
          <w:szCs w:val="24"/>
        </w:rPr>
        <w:t>20. Mordimi</w:t>
      </w:r>
      <w:r w:rsidRPr="0022123F">
        <w:rPr>
          <w:rFonts w:ascii="Palatino Linotype" w:eastAsia="Times New Roman" w:hAnsi="Palatino Linotype" w:cs="Tahoma"/>
          <w:sz w:val="24"/>
          <w:szCs w:val="24"/>
        </w:rPr>
        <w:tab/>
        <w:t>Grazia Pompeo</w:t>
      </w:r>
    </w:p>
    <w:p w:rsidR="00F744A6" w:rsidRDefault="00F744A6"/>
    <w:sectPr w:rsidR="00F74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7"/>
    <w:rsid w:val="0022123F"/>
    <w:rsid w:val="007E4687"/>
    <w:rsid w:val="00F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23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23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2</cp:revision>
  <dcterms:created xsi:type="dcterms:W3CDTF">2017-02-13T15:38:00Z</dcterms:created>
  <dcterms:modified xsi:type="dcterms:W3CDTF">2017-02-13T15:38:00Z</dcterms:modified>
</cp:coreProperties>
</file>