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12" w:rsidRDefault="00763512" w:rsidP="00763512">
      <w:r>
        <w:t>Miglior Film L’ultimo tango – Spaghetti Noir di Giuseppe Iacono</w:t>
      </w:r>
    </w:p>
    <w:p w:rsidR="00763512" w:rsidRDefault="00763512" w:rsidP="00763512">
      <w:r>
        <w:t>Vincitore per la capacità di mettere in scena con un budget adeguato e contenuto, in maniera ironica, il</w:t>
      </w:r>
    </w:p>
    <w:p w:rsidR="00763512" w:rsidRDefault="00763512" w:rsidP="00763512">
      <w:r>
        <w:t>noir, mixando generi diversi in modo intelligente e giocando con gli stereotipi in modo coraggioso,</w:t>
      </w:r>
    </w:p>
    <w:p w:rsidR="00763512" w:rsidRDefault="00763512" w:rsidP="00763512">
      <w:r>
        <w:t>restituendo, attraverso una narrazione a tratti leggera, un’immagine fresca del cinema italiano.</w:t>
      </w:r>
    </w:p>
    <w:p w:rsidR="00763512" w:rsidRDefault="00763512" w:rsidP="00763512">
      <w:r>
        <w:t>***</w:t>
      </w:r>
    </w:p>
    <w:p w:rsidR="00763512" w:rsidRDefault="00763512" w:rsidP="00763512">
      <w:r>
        <w:t>Menzioni speciali del Concorso Lungometraggi</w:t>
      </w:r>
    </w:p>
    <w:p w:rsidR="00763512" w:rsidRDefault="00763512" w:rsidP="00763512">
      <w:r>
        <w:t>Il Metodo Kempinsky di Federico Salsano</w:t>
      </w:r>
    </w:p>
    <w:p w:rsidR="00763512" w:rsidRDefault="00763512" w:rsidP="00763512">
      <w:r>
        <w:t>Menzione per la modalità fascinatoria delle immagini, l’originalità delle metafore e un’inclinazione</w:t>
      </w:r>
    </w:p>
    <w:p w:rsidR="00763512" w:rsidRDefault="00763512" w:rsidP="00763512">
      <w:r>
        <w:t>impressionista.</w:t>
      </w:r>
    </w:p>
    <w:p w:rsidR="00763512" w:rsidRDefault="00763512" w:rsidP="00763512">
      <w:r>
        <w:t>Libero anarchico senza coordinate.</w:t>
      </w:r>
    </w:p>
    <w:p w:rsidR="00763512" w:rsidRDefault="00763512" w:rsidP="00763512">
      <w:r>
        <w:t>Occidente di Jorge Acebo Canedo</w:t>
      </w:r>
    </w:p>
    <w:p w:rsidR="00763512" w:rsidRDefault="00763512" w:rsidP="00763512">
      <w:r>
        <w:t>Menzione per il prezioso lavoro sulle origini del linguaggio, della cultura, dell’umanità, attraverso una</w:t>
      </w:r>
    </w:p>
    <w:p w:rsidR="00763512" w:rsidRDefault="00763512" w:rsidP="00763512">
      <w:r>
        <w:t>trama narrativa ed un linguaggio esteticamente ricco, ipnotico, forte.</w:t>
      </w:r>
    </w:p>
    <w:p w:rsidR="00763512" w:rsidRDefault="00763512" w:rsidP="00763512">
      <w:r>
        <w:t>***</w:t>
      </w:r>
    </w:p>
    <w:p w:rsidR="00763512" w:rsidRDefault="00763512" w:rsidP="00763512">
      <w:r>
        <w:t>Miglior Documentario Il filo dell’acqua di Rossana Cingolani</w:t>
      </w:r>
    </w:p>
    <w:p w:rsidR="00763512" w:rsidRDefault="00763512" w:rsidP="00763512"/>
    <w:p w:rsidR="00763512" w:rsidRDefault="00763512" w:rsidP="00763512">
      <w:r>
        <w:t>Vincitore per il modo in cui racconta un figura complessa dal punto di vista antropologico e socio-</w:t>
      </w:r>
    </w:p>
    <w:p w:rsidR="00763512" w:rsidRDefault="00763512" w:rsidP="00763512">
      <w:r>
        <w:t>culturale come quella del "maestro", calata in un contesto di quotidianità, mettendone in risalto sia</w:t>
      </w:r>
    </w:p>
    <w:p w:rsidR="00763512" w:rsidRDefault="00763512" w:rsidP="00763512"/>
    <w:p w:rsidR="00763512" w:rsidRDefault="00763512" w:rsidP="00763512">
      <w:r>
        <w:t>l'aspetto l’educativo che quello archetipico, attraverso una forma cinematografica semplice e profonda,</w:t>
      </w:r>
    </w:p>
    <w:p w:rsidR="00763512" w:rsidRDefault="00763512" w:rsidP="00763512">
      <w:r>
        <w:t>che restituisce tutte le caratteristiche del personaggio e della realtà da cui proviene , con un linguggio</w:t>
      </w:r>
    </w:p>
    <w:p w:rsidR="00763512" w:rsidRDefault="00763512" w:rsidP="00763512">
      <w:r>
        <w:t>lineare, lucido e chiaro, senza rinunciare a momenti evocativi e suggestivi.</w:t>
      </w:r>
    </w:p>
    <w:p w:rsidR="00763512" w:rsidRDefault="00763512" w:rsidP="00763512">
      <w:r>
        <w:t>***</w:t>
      </w:r>
    </w:p>
    <w:p w:rsidR="00763512" w:rsidRDefault="00763512" w:rsidP="00763512">
      <w:r>
        <w:t>Menzioni speciali del Concorso Documentari</w:t>
      </w:r>
    </w:p>
    <w:p w:rsidR="00763512" w:rsidRDefault="00763512" w:rsidP="00763512">
      <w:r>
        <w:t>Il conte magico di Marco Melluso e Diego Schiavo</w:t>
      </w:r>
    </w:p>
    <w:p w:rsidR="00763512" w:rsidRDefault="00763512" w:rsidP="00763512">
      <w:r>
        <w:t>Per l’originalità e l’equilibrio della messa in scena e la rappresentazione esoterica di una città attraverso</w:t>
      </w:r>
    </w:p>
    <w:p w:rsidR="00763512" w:rsidRDefault="00763512" w:rsidP="00763512">
      <w:r>
        <w:t>una chiave stem punk e un linguaggio ironico e misto adatta al contemporaneo, accompagnato da</w:t>
      </w:r>
    </w:p>
    <w:p w:rsidR="00763512" w:rsidRDefault="00763512" w:rsidP="00763512">
      <w:r>
        <w:t>un’ottima colonna sonora.</w:t>
      </w:r>
    </w:p>
    <w:p w:rsidR="00763512" w:rsidRDefault="00763512" w:rsidP="00763512"/>
    <w:p w:rsidR="00763512" w:rsidRDefault="00763512" w:rsidP="00763512">
      <w:r>
        <w:t>Il sogno di Omero di Emiliano Aiello</w:t>
      </w:r>
    </w:p>
    <w:p w:rsidR="00763512" w:rsidRDefault="00763512" w:rsidP="00763512">
      <w:r>
        <w:t>Per l’audacia e il coraggio nel raccontare una condizione come quella della cecità, trasfigurandola</w:t>
      </w:r>
    </w:p>
    <w:p w:rsidR="00763512" w:rsidRDefault="00763512" w:rsidP="00763512">
      <w:r>
        <w:t>nell'atto della costruzione di un'immaginario che si fa esperienza della visione cinematografica</w:t>
      </w:r>
    </w:p>
    <w:p w:rsidR="00763512" w:rsidRDefault="00763512" w:rsidP="00763512">
      <w:r>
        <w:lastRenderedPageBreak/>
        <w:t>attraverso un linguaggio che ripropone questo processo, alternando lucidità e poesia.</w:t>
      </w:r>
    </w:p>
    <w:p w:rsidR="00763512" w:rsidRDefault="00763512" w:rsidP="00763512">
      <w:r>
        <w:t>***</w:t>
      </w:r>
    </w:p>
    <w:p w:rsidR="00763512" w:rsidRDefault="00763512" w:rsidP="00763512">
      <w:r>
        <w:t>Miglior Corto In the Land of Morning Calm di Alessandra Pescetta</w:t>
      </w:r>
    </w:p>
    <w:p w:rsidR="00763512" w:rsidRDefault="00763512" w:rsidP="00763512">
      <w:r>
        <w:t>Vincitore per la capacità di rappresentare, con una sensibilità potente e delicata al tempo stesso ed una</w:t>
      </w:r>
    </w:p>
    <w:p w:rsidR="00763512" w:rsidRDefault="00763512" w:rsidP="00763512">
      <w:r>
        <w:t>notevole capacità simbolica e di sintesi, un viaggio sensoriale nelle profondità dell'anima tra il mistico e</w:t>
      </w:r>
    </w:p>
    <w:p w:rsidR="00763512" w:rsidRDefault="00763512" w:rsidP="00763512">
      <w:r>
        <w:t>l'onirico, trattando la tematica del lutto dalla giusta distanza; il tutto utilizzando linguaggi tipici di una</w:t>
      </w:r>
    </w:p>
    <w:p w:rsidR="00763512" w:rsidRDefault="00763512" w:rsidP="00763512">
      <w:r>
        <w:t>sensibilità asiatica pur essendo europea, dalle immagini alla colonna sonora.</w:t>
      </w:r>
    </w:p>
    <w:p w:rsidR="00763512" w:rsidRDefault="00763512" w:rsidP="00763512">
      <w:r>
        <w:t>***</w:t>
      </w:r>
    </w:p>
    <w:p w:rsidR="00763512" w:rsidRDefault="00763512" w:rsidP="00763512">
      <w:r>
        <w:t>Menzioni speciali del Concorso Cortometraggi</w:t>
      </w:r>
    </w:p>
    <w:p w:rsidR="00763512" w:rsidRDefault="00763512" w:rsidP="00763512">
      <w:r>
        <w:t>Elephantbird di Masoud Soheil</w:t>
      </w:r>
    </w:p>
    <w:p w:rsidR="00763512" w:rsidRDefault="00763512" w:rsidP="00763512">
      <w:r>
        <w:t>Menzione per il capace approccio registico nel raccontare un macrocosmo, la triste realtà di un paese</w:t>
      </w:r>
    </w:p>
    <w:p w:rsidR="00763512" w:rsidRDefault="00763512" w:rsidP="00763512">
      <w:r>
        <w:t>devastato dalla guerra, attraverso il microcosmo di un viaggio in autobus.</w:t>
      </w:r>
    </w:p>
    <w:p w:rsidR="00763512" w:rsidRDefault="00763512" w:rsidP="00763512">
      <w:r>
        <w:t>NéoKósmo di Adelmo Togliani</w:t>
      </w:r>
    </w:p>
    <w:p w:rsidR="00763512" w:rsidRDefault="00763512" w:rsidP="00763512">
      <w:r>
        <w:t>Menzione per la curata messa in scena, anche attraverso le atmosfere e la colonna sonora, di un</w:t>
      </w:r>
    </w:p>
    <w:p w:rsidR="00763512" w:rsidRDefault="00763512" w:rsidP="00763512">
      <w:r>
        <w:t>contemporaneo alienante futuribile.</w:t>
      </w:r>
    </w:p>
    <w:p w:rsidR="00763512" w:rsidRDefault="00763512" w:rsidP="00763512">
      <w:r>
        <w:t>Closed Box di Riccardo Salvetti e Gianfranco Boattini.</w:t>
      </w:r>
    </w:p>
    <w:p w:rsidR="00763512" w:rsidRDefault="00763512" w:rsidP="00763512">
      <w:r>
        <w:t>Menzione per l"originalità del linguaggio nella rappresentazione dell’alienazione dell’immaginario</w:t>
      </w:r>
    </w:p>
    <w:p w:rsidR="00763512" w:rsidRDefault="00763512" w:rsidP="00763512">
      <w:r>
        <w:t>borghese.</w:t>
      </w:r>
    </w:p>
    <w:p w:rsidR="00763512" w:rsidRDefault="00763512" w:rsidP="00763512">
      <w:r>
        <w:t>***</w:t>
      </w:r>
    </w:p>
    <w:p w:rsidR="00763512" w:rsidRDefault="00763512" w:rsidP="00763512">
      <w:r>
        <w:t>"Premio Maurizio Principato" per la Migliore Colonna Sonora</w:t>
      </w:r>
    </w:p>
    <w:p w:rsidR="00763512" w:rsidRDefault="00763512" w:rsidP="00763512">
      <w:r>
        <w:t>Il premio per la Miglior Colonna Sonora va a Massimo Zamboni, autore della colonna sonora del film La</w:t>
      </w:r>
    </w:p>
    <w:p w:rsidR="00763512" w:rsidRDefault="00763512" w:rsidP="00763512">
      <w:r>
        <w:t>macchia mongolica di Piergiorgio Casotti.</w:t>
      </w:r>
    </w:p>
    <w:p w:rsidR="00763512" w:rsidRDefault="00763512" w:rsidP="00763512">
      <w:r>
        <w:t>Vincitore per le sonorità evocative delle immense aperture del paesaggio della Mongolia, e la capacità di</w:t>
      </w:r>
    </w:p>
    <w:p w:rsidR="00763512" w:rsidRDefault="00763512" w:rsidP="00763512">
      <w:r>
        <w:t>accompagnare lo spettatore/ascoltatore lungo le traiettorie di un viaggio verso e dentro un universo che</w:t>
      </w:r>
    </w:p>
    <w:p w:rsidR="00763512" w:rsidRDefault="00763512" w:rsidP="00763512">
      <w:r>
        <w:t>orbita in un tempo sospeso.</w:t>
      </w:r>
    </w:p>
    <w:p w:rsidR="00763512" w:rsidRDefault="00763512" w:rsidP="00763512">
      <w:r>
        <w:t>Menzione Speciale del Premio Maurizio Principato per la migliore colonna sonora a Bumba Atomika</w:t>
      </w:r>
    </w:p>
    <w:p w:rsidR="00763512" w:rsidRDefault="00763512" w:rsidP="00763512">
      <w:r>
        <w:t>di Michele Senesi, per l'effetto dirimpente dell'antologia di brani riconducibile all'underground</w:t>
      </w:r>
    </w:p>
    <w:p w:rsidR="00763512" w:rsidRDefault="00763512" w:rsidP="00763512">
      <w:r>
        <w:t>marchigiano, con in prima fila l'hard rock ad alto tasso etilico dei Kurnalcool.</w:t>
      </w:r>
    </w:p>
    <w:p w:rsidR="00763512" w:rsidRDefault="00763512" w:rsidP="00763512">
      <w:r>
        <w:t>***</w:t>
      </w:r>
    </w:p>
    <w:p w:rsidR="00763512" w:rsidRDefault="00763512" w:rsidP="00763512">
      <w:r>
        <w:t>Il Premio del Pubblico di questa prima edizione dell'Indiecinema Film Festival viene assegnato ad ex</w:t>
      </w:r>
    </w:p>
    <w:p w:rsidR="00763512" w:rsidRDefault="00763512" w:rsidP="00763512">
      <w:r>
        <w:t>aequo, in base ai voti postati sulla piattaforma Indiecinema, a Herstory di Simon Barletti e al già</w:t>
      </w:r>
    </w:p>
    <w:p w:rsidR="009B6837" w:rsidRDefault="00763512" w:rsidP="00763512">
      <w:r>
        <w:t>menzionato Il conte magico di Marco Melluso e Diego Schiavo.</w:t>
      </w:r>
      <w:bookmarkStart w:id="0" w:name="_GoBack"/>
      <w:bookmarkEnd w:id="0"/>
    </w:p>
    <w:sectPr w:rsidR="009B6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12"/>
    <w:rsid w:val="00763512"/>
    <w:rsid w:val="009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711BE-C97F-4BEB-B124-C5537469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2021-07-02T15:19:00Z</dcterms:created>
  <dcterms:modified xsi:type="dcterms:W3CDTF">2021-07-02T15:20:00Z</dcterms:modified>
</cp:coreProperties>
</file>